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66" w:rsidRDefault="002A1C66" w:rsidP="002A1C66">
      <w:pPr>
        <w:pStyle w:val="NoSpacing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D0A8C">
        <w:rPr>
          <w:rFonts w:ascii="Times New Roman" w:hAnsi="Times New Roman"/>
          <w:b/>
          <w:sz w:val="24"/>
          <w:szCs w:val="24"/>
        </w:rPr>
        <w:t>Приложение № 3</w:t>
      </w:r>
    </w:p>
    <w:p w:rsidR="002A1C66" w:rsidRPr="004D0A8C" w:rsidRDefault="002A1C66" w:rsidP="002A1C6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4D0A8C">
        <w:rPr>
          <w:rFonts w:ascii="Times New Roman" w:hAnsi="Times New Roman"/>
          <w:b/>
          <w:sz w:val="24"/>
          <w:szCs w:val="24"/>
        </w:rPr>
        <w:t xml:space="preserve"> к Приказу № 427 от 21.08.2018</w:t>
      </w:r>
    </w:p>
    <w:p w:rsidR="002A1C66" w:rsidRPr="004D0A8C" w:rsidRDefault="002A1C66" w:rsidP="002A1C6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A1C66" w:rsidRPr="004D0A8C" w:rsidRDefault="002A1C66" w:rsidP="002A1C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Информация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D0A8C">
        <w:rPr>
          <w:rFonts w:ascii="Times New Roman" w:hAnsi="Times New Roman"/>
          <w:b/>
          <w:sz w:val="24"/>
          <w:szCs w:val="24"/>
        </w:rPr>
        <w:t>представляемая страховыми компаниями</w:t>
      </w:r>
    </w:p>
    <w:p w:rsidR="002A1C66" w:rsidRDefault="002A1C66" w:rsidP="002A1C6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876"/>
        <w:gridCol w:w="459"/>
        <w:gridCol w:w="1383"/>
        <w:gridCol w:w="1807"/>
        <w:gridCol w:w="1991"/>
        <w:gridCol w:w="2042"/>
      </w:tblGrid>
      <w:tr w:rsidR="002A1C66" w:rsidRPr="00520194" w:rsidTr="008453F5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Данные </w:t>
            </w:r>
            <w:proofErr w:type="gramStart"/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физического</w:t>
            </w:r>
            <w:proofErr w:type="gramEnd"/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лица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День подписания договора 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Сведения о застрахованном случае 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Стоимость застрахованного случая (MDL)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pStyle w:val="cn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D0A8C">
              <w:rPr>
                <w:sz w:val="20"/>
                <w:szCs w:val="20"/>
                <w:lang w:val="ru-RU"/>
              </w:rPr>
              <w:t>Страховые взносы, внесенные в течение одного налогового года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(MDL)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C66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Фамилия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Имя</w:t>
            </w:r>
          </w:p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C66" w:rsidRPr="004D0A8C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C66" w:rsidRPr="004D0A8C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C66" w:rsidRPr="004D0A8C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1C66" w:rsidRPr="004D0A8C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A1C66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4D0A8C" w:rsidRDefault="002A1C66" w:rsidP="00845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0A8C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2A1C66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1C66" w:rsidRPr="00520194" w:rsidTr="008453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1C66" w:rsidRPr="00520194" w:rsidTr="008453F5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A1C66" w:rsidRPr="00FD590D" w:rsidRDefault="002A1C66" w:rsidP="008453F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590D">
              <w:rPr>
                <w:rFonts w:ascii="Times New Roman" w:eastAsia="Times New Roman" w:hAnsi="Times New Roman"/>
              </w:rPr>
              <w:t xml:space="preserve">  </w:t>
            </w:r>
          </w:p>
          <w:p w:rsidR="002A1C66" w:rsidRPr="00FD590D" w:rsidRDefault="002A1C66" w:rsidP="008453F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A1C66" w:rsidRPr="001A7BE6" w:rsidRDefault="002A1C66" w:rsidP="002A1C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A1C66" w:rsidRDefault="002A1C66" w:rsidP="002A1C6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7BE6">
        <w:rPr>
          <w:rFonts w:ascii="Times New Roman" w:hAnsi="Times New Roman"/>
          <w:b/>
          <w:sz w:val="24"/>
          <w:szCs w:val="24"/>
        </w:rPr>
        <w:t>по заполнению</w:t>
      </w:r>
      <w:r>
        <w:rPr>
          <w:rFonts w:ascii="Times New Roman" w:hAnsi="Times New Roman"/>
          <w:b/>
          <w:sz w:val="24"/>
          <w:szCs w:val="24"/>
        </w:rPr>
        <w:t xml:space="preserve"> Приложения № 3</w:t>
      </w:r>
    </w:p>
    <w:p w:rsidR="002A1C66" w:rsidRDefault="002A1C66" w:rsidP="002A1C6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46097">
        <w:rPr>
          <w:rFonts w:ascii="Times New Roman" w:hAnsi="Times New Roman"/>
          <w:b/>
          <w:sz w:val="24"/>
          <w:szCs w:val="24"/>
        </w:rPr>
        <w:t xml:space="preserve"> </w:t>
      </w:r>
      <w:r w:rsidRPr="00046097">
        <w:rPr>
          <w:rFonts w:ascii="Times New Roman" w:hAnsi="Times New Roman"/>
          <w:b/>
          <w:sz w:val="24"/>
          <w:szCs w:val="24"/>
          <w:lang w:val="en-US"/>
        </w:rPr>
        <w:t>«</w:t>
      </w:r>
      <w:r w:rsidRPr="00046097">
        <w:rPr>
          <w:rFonts w:ascii="Times New Roman" w:hAnsi="Times New Roman"/>
          <w:b/>
          <w:sz w:val="24"/>
          <w:szCs w:val="24"/>
        </w:rPr>
        <w:t>Информация</w:t>
      </w:r>
      <w:r w:rsidRPr="000460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6097">
        <w:rPr>
          <w:rFonts w:ascii="Times New Roman" w:hAnsi="Times New Roman"/>
          <w:b/>
          <w:sz w:val="24"/>
          <w:szCs w:val="24"/>
        </w:rPr>
        <w:t>представляемая</w:t>
      </w:r>
      <w:r w:rsidRPr="000460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6097">
        <w:rPr>
          <w:rFonts w:ascii="Times New Roman" w:hAnsi="Times New Roman"/>
          <w:b/>
          <w:sz w:val="24"/>
          <w:szCs w:val="24"/>
        </w:rPr>
        <w:t>страховыми</w:t>
      </w:r>
      <w:r w:rsidRPr="000460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46097">
        <w:rPr>
          <w:rFonts w:ascii="Times New Roman" w:hAnsi="Times New Roman"/>
          <w:b/>
          <w:sz w:val="24"/>
          <w:szCs w:val="24"/>
        </w:rPr>
        <w:t>компаниями</w:t>
      </w:r>
      <w:r w:rsidRPr="00046097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2A1C66" w:rsidRDefault="002A1C66" w:rsidP="002A1C66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1C66" w:rsidRDefault="002A1C66" w:rsidP="002A1C6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83FEA">
        <w:rPr>
          <w:rFonts w:ascii="Times New Roman" w:hAnsi="Times New Roman"/>
          <w:sz w:val="24"/>
          <w:szCs w:val="24"/>
        </w:rPr>
        <w:t>1.</w:t>
      </w:r>
      <w:r w:rsidRPr="00083FEA">
        <w:rPr>
          <w:rFonts w:ascii="Times New Roman" w:hAnsi="Times New Roman"/>
          <w:sz w:val="24"/>
          <w:szCs w:val="24"/>
        </w:rPr>
        <w:tab/>
        <w:t>В соответствии с положениями ст. 226</w:t>
      </w:r>
      <w:r w:rsidRPr="00083FEA">
        <w:rPr>
          <w:rFonts w:ascii="Times New Roman" w:hAnsi="Times New Roman"/>
          <w:sz w:val="24"/>
          <w:szCs w:val="24"/>
          <w:vertAlign w:val="superscript"/>
        </w:rPr>
        <w:t>11</w:t>
      </w:r>
      <w:r w:rsidRPr="00083FEA">
        <w:rPr>
          <w:rFonts w:ascii="Times New Roman" w:hAnsi="Times New Roman"/>
          <w:sz w:val="24"/>
          <w:szCs w:val="24"/>
        </w:rPr>
        <w:t xml:space="preserve"> Налогового кодекса, страховые компании представляют в Государственную налоговую службу информацию о страховых взносах, внесенных физическим лицом в течение одного налогового года, совокупная величина которых превышает сумму</w:t>
      </w:r>
      <w:r>
        <w:rPr>
          <w:rFonts w:ascii="Times New Roman" w:hAnsi="Times New Roman"/>
          <w:sz w:val="24"/>
          <w:szCs w:val="24"/>
        </w:rPr>
        <w:t>,</w:t>
      </w:r>
      <w:r w:rsidRPr="00083FEA">
        <w:rPr>
          <w:rFonts w:ascii="Times New Roman" w:hAnsi="Times New Roman"/>
          <w:sz w:val="24"/>
          <w:szCs w:val="24"/>
        </w:rPr>
        <w:t xml:space="preserve"> указанную в букве c) части (5) статьи 226</w:t>
      </w:r>
      <w:r w:rsidRPr="00083FEA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083FEA">
        <w:rPr>
          <w:rFonts w:ascii="Times New Roman" w:hAnsi="Times New Roman"/>
          <w:sz w:val="24"/>
          <w:szCs w:val="24"/>
        </w:rPr>
        <w:t xml:space="preserve">Налогового кодекса. Страховые компании представляют информацию о страховых взносах, внесенных физическим лицом в течение одного налогового года, совокупная величина которых превышает в 100 тысяч леев. </w:t>
      </w:r>
    </w:p>
    <w:p w:rsidR="002A1C66" w:rsidRPr="001A7BE6" w:rsidRDefault="002A1C66" w:rsidP="002A1C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A7B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A7BE6">
        <w:rPr>
          <w:rFonts w:ascii="Times New Roman" w:hAnsi="Times New Roman"/>
          <w:sz w:val="24"/>
          <w:szCs w:val="24"/>
        </w:rPr>
        <w:t>Информация представл</w:t>
      </w:r>
      <w:r>
        <w:rPr>
          <w:rFonts w:ascii="Times New Roman" w:hAnsi="Times New Roman"/>
          <w:sz w:val="24"/>
          <w:szCs w:val="24"/>
        </w:rPr>
        <w:t>яется</w:t>
      </w:r>
      <w:r w:rsidRPr="001A7BE6">
        <w:rPr>
          <w:rFonts w:ascii="Times New Roman" w:hAnsi="Times New Roman"/>
          <w:sz w:val="24"/>
          <w:szCs w:val="24"/>
        </w:rPr>
        <w:t xml:space="preserve"> ​​в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xml</w:t>
      </w:r>
      <w:proofErr w:type="spellEnd"/>
      <w:r w:rsidRPr="001A7B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1A7B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предоставления</w:t>
      </w:r>
      <w:r w:rsidRPr="001A7BE6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1A7BE6"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 w:rsidRPr="001A7BE6">
        <w:rPr>
          <w:rFonts w:ascii="Times New Roman" w:hAnsi="Times New Roman"/>
          <w:sz w:val="24"/>
          <w:szCs w:val="24"/>
        </w:rPr>
        <w:t>Excel</w:t>
      </w:r>
      <w:proofErr w:type="spellEnd"/>
      <w:r w:rsidRPr="001A7BE6">
        <w:rPr>
          <w:rFonts w:ascii="Times New Roman" w:hAnsi="Times New Roman"/>
          <w:sz w:val="24"/>
          <w:szCs w:val="24"/>
        </w:rPr>
        <w:t>, заполнен</w:t>
      </w:r>
      <w:r>
        <w:rPr>
          <w:rFonts w:ascii="Times New Roman" w:hAnsi="Times New Roman"/>
          <w:sz w:val="24"/>
          <w:szCs w:val="24"/>
        </w:rPr>
        <w:t>ие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колонок 6</w:t>
      </w:r>
      <w:r w:rsidRPr="001A7BE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</w:t>
      </w:r>
      <w:r w:rsidRPr="001A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обязательно</w:t>
      </w:r>
      <w:r w:rsidRPr="001A7BE6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числовом </w:t>
      </w:r>
      <w:r w:rsidRPr="001A7BE6">
        <w:rPr>
          <w:rFonts w:ascii="Times New Roman" w:hAnsi="Times New Roman"/>
          <w:sz w:val="24"/>
          <w:szCs w:val="24"/>
        </w:rPr>
        <w:t>формате.</w:t>
      </w:r>
    </w:p>
    <w:p w:rsidR="002A1C66" w:rsidRPr="001A7BE6" w:rsidRDefault="002A1C66" w:rsidP="002A1C6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A7B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937C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937C5">
        <w:rPr>
          <w:rFonts w:ascii="Times New Roman" w:hAnsi="Times New Roman"/>
          <w:sz w:val="24"/>
          <w:szCs w:val="24"/>
        </w:rPr>
        <w:t xml:space="preserve">информацию, представляемую в соответствии с Приложением № </w:t>
      </w:r>
      <w:r>
        <w:rPr>
          <w:rFonts w:ascii="Times New Roman" w:hAnsi="Times New Roman"/>
          <w:sz w:val="24"/>
          <w:szCs w:val="24"/>
        </w:rPr>
        <w:t>3</w:t>
      </w:r>
      <w:r w:rsidRPr="003937C5">
        <w:rPr>
          <w:rFonts w:ascii="Times New Roman" w:hAnsi="Times New Roman"/>
          <w:sz w:val="24"/>
          <w:szCs w:val="24"/>
        </w:rPr>
        <w:t xml:space="preserve"> вносятся</w:t>
      </w:r>
      <w:proofErr w:type="gramEnd"/>
      <w:r w:rsidRPr="003937C5">
        <w:rPr>
          <w:rFonts w:ascii="Times New Roman" w:hAnsi="Times New Roman"/>
          <w:sz w:val="24"/>
          <w:szCs w:val="24"/>
        </w:rPr>
        <w:t xml:space="preserve"> следующие данные</w:t>
      </w:r>
      <w:r w:rsidRPr="001A7BE6">
        <w:rPr>
          <w:rFonts w:ascii="Times New Roman" w:hAnsi="Times New Roman"/>
          <w:sz w:val="24"/>
          <w:szCs w:val="24"/>
        </w:rPr>
        <w:t>:</w:t>
      </w:r>
    </w:p>
    <w:p w:rsidR="002A1C66" w:rsidRPr="001A7BE6" w:rsidRDefault="002A1C66" w:rsidP="002A1C6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 xml:space="preserve">. 1 «IDNP» - идентификационный номер (фискальный код) физического лица, </w:t>
      </w:r>
      <w:r>
        <w:rPr>
          <w:rFonts w:ascii="Times New Roman" w:hAnsi="Times New Roman"/>
          <w:sz w:val="24"/>
          <w:szCs w:val="24"/>
        </w:rPr>
        <w:t xml:space="preserve">плательщика страховых взносов,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страхования</w:t>
      </w:r>
      <w:r w:rsidRPr="001A7BE6">
        <w:rPr>
          <w:rFonts w:ascii="Times New Roman" w:hAnsi="Times New Roman"/>
          <w:sz w:val="24"/>
          <w:szCs w:val="24"/>
        </w:rPr>
        <w:t>;</w:t>
      </w:r>
    </w:p>
    <w:p w:rsidR="002A1C66" w:rsidRPr="001A7BE6" w:rsidRDefault="002A1C66" w:rsidP="002A1C6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>. 2 «</w:t>
      </w:r>
      <w:r w:rsidRPr="00947A4B">
        <w:rPr>
          <w:rFonts w:ascii="Times New Roman" w:hAnsi="Times New Roman"/>
          <w:sz w:val="24"/>
          <w:szCs w:val="24"/>
        </w:rPr>
        <w:t>Фамилия</w:t>
      </w:r>
      <w:r w:rsidRPr="001A7BE6">
        <w:rPr>
          <w:rFonts w:ascii="Times New Roman" w:hAnsi="Times New Roman"/>
          <w:sz w:val="24"/>
          <w:szCs w:val="24"/>
        </w:rPr>
        <w:t xml:space="preserve">» - данные о </w:t>
      </w:r>
      <w:r>
        <w:rPr>
          <w:rFonts w:ascii="Times New Roman" w:hAnsi="Times New Roman"/>
          <w:sz w:val="24"/>
          <w:szCs w:val="24"/>
        </w:rPr>
        <w:t>ф</w:t>
      </w:r>
      <w:r w:rsidRPr="00947A4B">
        <w:rPr>
          <w:rFonts w:ascii="Times New Roman" w:hAnsi="Times New Roman"/>
          <w:sz w:val="24"/>
          <w:szCs w:val="24"/>
        </w:rPr>
        <w:t>амили</w:t>
      </w:r>
      <w:r w:rsidRPr="001A7BE6">
        <w:rPr>
          <w:rFonts w:ascii="Times New Roman" w:hAnsi="Times New Roman"/>
          <w:sz w:val="24"/>
          <w:szCs w:val="24"/>
        </w:rPr>
        <w:t xml:space="preserve">и физического лица, </w:t>
      </w:r>
      <w:r>
        <w:rPr>
          <w:rFonts w:ascii="Times New Roman" w:hAnsi="Times New Roman"/>
          <w:sz w:val="24"/>
          <w:szCs w:val="24"/>
        </w:rPr>
        <w:t xml:space="preserve">плательщика страховых взносов,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страхования</w:t>
      </w:r>
      <w:r w:rsidRPr="001A7BE6">
        <w:rPr>
          <w:rFonts w:ascii="Times New Roman" w:hAnsi="Times New Roman"/>
          <w:sz w:val="24"/>
          <w:szCs w:val="24"/>
        </w:rPr>
        <w:t>;</w:t>
      </w:r>
    </w:p>
    <w:p w:rsidR="002A1C66" w:rsidRPr="001A7BE6" w:rsidRDefault="002A1C66" w:rsidP="002A1C6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A7BE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кол</w:t>
      </w:r>
      <w:r w:rsidRPr="001A7BE6">
        <w:rPr>
          <w:rFonts w:ascii="Times New Roman" w:hAnsi="Times New Roman"/>
          <w:sz w:val="24"/>
          <w:szCs w:val="24"/>
        </w:rPr>
        <w:t>. 3 «</w:t>
      </w:r>
      <w:r w:rsidRPr="00947A4B">
        <w:rPr>
          <w:rFonts w:ascii="Times New Roman" w:hAnsi="Times New Roman"/>
          <w:sz w:val="24"/>
          <w:szCs w:val="24"/>
        </w:rPr>
        <w:t>Имя</w:t>
      </w:r>
      <w:r w:rsidRPr="001A7BE6">
        <w:rPr>
          <w:rFonts w:ascii="Times New Roman" w:hAnsi="Times New Roman"/>
          <w:sz w:val="24"/>
          <w:szCs w:val="24"/>
        </w:rPr>
        <w:t>» - данные о</w:t>
      </w:r>
      <w:r>
        <w:rPr>
          <w:rFonts w:ascii="Times New Roman" w:hAnsi="Times New Roman"/>
          <w:sz w:val="24"/>
          <w:szCs w:val="24"/>
        </w:rPr>
        <w:t>б имени</w:t>
      </w:r>
      <w:r w:rsidRPr="001A7BE6">
        <w:rPr>
          <w:rFonts w:ascii="Times New Roman" w:hAnsi="Times New Roman"/>
          <w:sz w:val="24"/>
          <w:szCs w:val="24"/>
        </w:rPr>
        <w:t xml:space="preserve"> физического лица, </w:t>
      </w:r>
      <w:r>
        <w:rPr>
          <w:rFonts w:ascii="Times New Roman" w:hAnsi="Times New Roman"/>
          <w:sz w:val="24"/>
          <w:szCs w:val="24"/>
        </w:rPr>
        <w:t xml:space="preserve">плательщика страховых взносов, </w:t>
      </w:r>
      <w:proofErr w:type="gramStart"/>
      <w:r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>
        <w:rPr>
          <w:rFonts w:ascii="Times New Roman" w:hAnsi="Times New Roman"/>
          <w:sz w:val="24"/>
          <w:szCs w:val="24"/>
        </w:rPr>
        <w:t xml:space="preserve"> страхования</w:t>
      </w:r>
      <w:r w:rsidRPr="001A7BE6">
        <w:rPr>
          <w:rFonts w:ascii="Times New Roman" w:hAnsi="Times New Roman"/>
          <w:sz w:val="24"/>
          <w:szCs w:val="24"/>
        </w:rPr>
        <w:t>;</w:t>
      </w:r>
    </w:p>
    <w:p w:rsidR="002A1C66" w:rsidRDefault="002A1C66" w:rsidP="002A1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3FEA">
        <w:rPr>
          <w:rFonts w:ascii="Times New Roman" w:hAnsi="Times New Roman"/>
          <w:sz w:val="24"/>
          <w:szCs w:val="24"/>
        </w:rPr>
        <w:t>в кол. 4 «</w:t>
      </w:r>
      <w:r w:rsidRPr="00083FEA">
        <w:rPr>
          <w:rFonts w:ascii="Times New Roman" w:eastAsia="Times New Roman" w:hAnsi="Times New Roman"/>
          <w:bCs/>
          <w:sz w:val="24"/>
          <w:szCs w:val="24"/>
        </w:rPr>
        <w:t xml:space="preserve">День подписания договора» -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день подписания договора, согласно которому оплачиваются </w:t>
      </w:r>
      <w:r w:rsidRPr="00083FEA">
        <w:rPr>
          <w:rFonts w:ascii="Times New Roman" w:hAnsi="Times New Roman"/>
          <w:sz w:val="24"/>
          <w:szCs w:val="24"/>
        </w:rPr>
        <w:t>страховые взнос</w:t>
      </w:r>
      <w:r>
        <w:rPr>
          <w:rFonts w:ascii="Times New Roman" w:hAnsi="Times New Roman"/>
          <w:sz w:val="24"/>
          <w:szCs w:val="24"/>
        </w:rPr>
        <w:t>ы;</w:t>
      </w:r>
    </w:p>
    <w:p w:rsidR="002A1C66" w:rsidRDefault="002A1C66" w:rsidP="002A1C6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кол. 5</w:t>
      </w:r>
      <w:r w:rsidRPr="00083FEA">
        <w:rPr>
          <w:rFonts w:ascii="Times New Roman" w:eastAsia="Times New Roman" w:hAnsi="Times New Roman"/>
          <w:bCs/>
          <w:sz w:val="24"/>
          <w:szCs w:val="24"/>
        </w:rPr>
        <w:t xml:space="preserve"> «Сведения о застрахованном случае»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- краткие сведения </w:t>
      </w:r>
      <w:r w:rsidRPr="00083FEA">
        <w:rPr>
          <w:rFonts w:ascii="Times New Roman" w:eastAsia="Times New Roman" w:hAnsi="Times New Roman"/>
          <w:bCs/>
          <w:sz w:val="24"/>
          <w:szCs w:val="24"/>
        </w:rPr>
        <w:t>о застрахованном случае</w:t>
      </w:r>
      <w:r>
        <w:rPr>
          <w:rFonts w:ascii="Times New Roman" w:eastAsia="Times New Roman" w:hAnsi="Times New Roman"/>
          <w:bCs/>
          <w:sz w:val="24"/>
          <w:szCs w:val="24"/>
        </w:rPr>
        <w:t>. К примеру, в случае страхования автомобилей указывается марка, модель, объём двигателя и год производства, а в случае страхования недвижимого имущества – кадастровый код и адрес;</w:t>
      </w:r>
    </w:p>
    <w:p w:rsidR="002A1C66" w:rsidRDefault="002A1C66" w:rsidP="002A1C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кол. 6</w:t>
      </w:r>
      <w:r w:rsidRPr="00D74759">
        <w:rPr>
          <w:rFonts w:ascii="Times New Roman" w:eastAsia="Times New Roman" w:hAnsi="Times New Roman"/>
          <w:bCs/>
          <w:sz w:val="24"/>
          <w:szCs w:val="24"/>
        </w:rPr>
        <w:t xml:space="preserve"> «Стоимость застрахованного случая (MDL)» -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стоимость </w:t>
      </w:r>
      <w:r w:rsidRPr="00D74759">
        <w:rPr>
          <w:rFonts w:ascii="Times New Roman" w:eastAsia="Times New Roman" w:hAnsi="Times New Roman"/>
          <w:bCs/>
          <w:sz w:val="24"/>
          <w:szCs w:val="24"/>
        </w:rPr>
        <w:t>застрахованного случая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леях. Указывается общая стоимость </w:t>
      </w:r>
      <w:r w:rsidRPr="00D74759">
        <w:rPr>
          <w:rFonts w:ascii="Times New Roman" w:hAnsi="Times New Roman"/>
          <w:sz w:val="24"/>
          <w:szCs w:val="24"/>
        </w:rPr>
        <w:t>договора страхования</w:t>
      </w:r>
      <w:r>
        <w:rPr>
          <w:rFonts w:ascii="Times New Roman" w:hAnsi="Times New Roman"/>
          <w:sz w:val="24"/>
          <w:szCs w:val="24"/>
        </w:rPr>
        <w:t>;</w:t>
      </w:r>
    </w:p>
    <w:p w:rsidR="002A1C66" w:rsidRPr="005A47C7" w:rsidRDefault="002A1C66" w:rsidP="002A1C66">
      <w:pPr>
        <w:pStyle w:val="cn"/>
        <w:spacing w:before="0" w:beforeAutospacing="0" w:after="0" w:afterAutospacing="0"/>
        <w:ind w:firstLine="708"/>
        <w:jc w:val="both"/>
        <w:rPr>
          <w:bCs/>
          <w:lang w:val="ru-RU"/>
        </w:rPr>
      </w:pPr>
      <w:r w:rsidRPr="005A47C7">
        <w:rPr>
          <w:lang w:val="ru-RU"/>
        </w:rPr>
        <w:t xml:space="preserve">в кол. 7 «Страховые взносы, внесенные в течение одного налогового года </w:t>
      </w:r>
      <w:r w:rsidRPr="005A47C7">
        <w:rPr>
          <w:bCs/>
          <w:lang w:val="ru-RU"/>
        </w:rPr>
        <w:t xml:space="preserve">(MDL)» - сумма внесённых </w:t>
      </w:r>
      <w:r w:rsidRPr="005A47C7">
        <w:rPr>
          <w:lang w:val="ru-RU"/>
        </w:rPr>
        <w:t xml:space="preserve">страховых </w:t>
      </w:r>
      <w:proofErr w:type="gramStart"/>
      <w:r w:rsidRPr="005A47C7">
        <w:rPr>
          <w:lang w:val="ru-RU"/>
        </w:rPr>
        <w:t>взносах</w:t>
      </w:r>
      <w:proofErr w:type="gramEnd"/>
      <w:r w:rsidRPr="005A47C7">
        <w:rPr>
          <w:lang w:val="ru-RU"/>
        </w:rPr>
        <w:t xml:space="preserve">. В случаях </w:t>
      </w:r>
      <w:r w:rsidRPr="005A47C7">
        <w:rPr>
          <w:bCs/>
          <w:lang w:val="ru-RU"/>
        </w:rPr>
        <w:t xml:space="preserve">внесения </w:t>
      </w:r>
      <w:r w:rsidRPr="005A47C7">
        <w:rPr>
          <w:lang w:val="ru-RU"/>
        </w:rPr>
        <w:t xml:space="preserve">страховых взносов по разным застрахованным объектам, сумма внесенных страховых взносов указывается отдельной строкой по каждому объекту в отдельности.   </w:t>
      </w:r>
    </w:p>
    <w:p w:rsidR="002A1C66" w:rsidRDefault="002A1C66">
      <w:bookmarkStart w:id="0" w:name="_GoBack"/>
      <w:bookmarkEnd w:id="0"/>
    </w:p>
    <w:sectPr w:rsidR="002A1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6"/>
    <w:rsid w:val="002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6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C6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n">
    <w:name w:val="cn"/>
    <w:basedOn w:val="Normal"/>
    <w:rsid w:val="002A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66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C6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n">
    <w:name w:val="cn"/>
    <w:basedOn w:val="Normal"/>
    <w:rsid w:val="002A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2018-09-26T12:43:00Z</dcterms:created>
  <dcterms:modified xsi:type="dcterms:W3CDTF">2018-09-26T12:43:00Z</dcterms:modified>
</cp:coreProperties>
</file>